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4CEF4111" w14:textId="0EDFF538" w:rsidR="000566AB" w:rsidRDefault="00781302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5A02884F" w14:textId="77777777" w:rsidR="001708F5" w:rsidRDefault="001708F5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51CB4DE0" w:rsidR="005D0D8F" w:rsidRPr="008F0B56" w:rsidRDefault="00781302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Malerarbeiten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59E0C0E4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781302">
              <w:rPr>
                <w:rFonts w:ascii="Verdana" w:hAnsi="Verdana"/>
                <w:sz w:val="28"/>
                <w:szCs w:val="28"/>
              </w:rPr>
              <w:t>26.10.</w:t>
            </w:r>
            <w:r w:rsidR="005501A1">
              <w:rPr>
                <w:rFonts w:ascii="Verdana" w:hAnsi="Verdana"/>
                <w:sz w:val="28"/>
                <w:szCs w:val="28"/>
              </w:rPr>
              <w:t>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7837D200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781302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A2D3E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1302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B31F1"/>
    <w:rsid w:val="00DC6573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{033AD59E-0A6F-424D-A287-3EC1116A58E5}</vt:lpwstr>
  </property>
</Properties>
</file>